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B721" w14:textId="77777777" w:rsidR="00332DA5" w:rsidRPr="00265490" w:rsidRDefault="00332DA5" w:rsidP="00332DA5">
      <w:pPr>
        <w:rPr>
          <w:b/>
          <w:sz w:val="40"/>
          <w:szCs w:val="40"/>
        </w:rPr>
      </w:pPr>
      <w:r>
        <w:rPr>
          <w:b/>
          <w:sz w:val="40"/>
          <w:szCs w:val="40"/>
        </w:rPr>
        <w:t>Bergmännische Traditionen bis heute lebendig</w:t>
      </w:r>
    </w:p>
    <w:p w14:paraId="3C6C3778" w14:textId="21F4FC5A" w:rsidR="00332DA5" w:rsidRPr="00332325" w:rsidRDefault="003A31B2" w:rsidP="00332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UNESCO-Welterbe </w:t>
      </w:r>
      <w:r w:rsidR="00332DA5" w:rsidRPr="00332325">
        <w:rPr>
          <w:b/>
          <w:sz w:val="22"/>
          <w:szCs w:val="22"/>
        </w:rPr>
        <w:t>Montanregion Erzgebirg</w:t>
      </w:r>
      <w:r w:rsidR="00332DA5">
        <w:rPr>
          <w:b/>
          <w:sz w:val="22"/>
          <w:szCs w:val="22"/>
        </w:rPr>
        <w:t>e/</w:t>
      </w:r>
      <w:proofErr w:type="spellStart"/>
      <w:r w:rsidR="00332DA5">
        <w:rPr>
          <w:b/>
          <w:sz w:val="22"/>
          <w:szCs w:val="22"/>
        </w:rPr>
        <w:t>Krušnohoří</w:t>
      </w:r>
      <w:proofErr w:type="spellEnd"/>
      <w:r w:rsidR="00332DA5">
        <w:rPr>
          <w:b/>
          <w:sz w:val="22"/>
          <w:szCs w:val="22"/>
        </w:rPr>
        <w:t>: Vielfältiges Brauchtum und einzigartige Volkskunst</w:t>
      </w:r>
    </w:p>
    <w:p w14:paraId="1E98BF34" w14:textId="77777777" w:rsidR="00332DA5" w:rsidRPr="0077415A" w:rsidRDefault="00332DA5" w:rsidP="00332DA5">
      <w:pPr>
        <w:rPr>
          <w:rFonts w:ascii="Arial" w:hAnsi="Arial"/>
          <w:sz w:val="22"/>
          <w:szCs w:val="22"/>
        </w:rPr>
      </w:pPr>
    </w:p>
    <w:p w14:paraId="64EBE1BD" w14:textId="4B2C9841" w:rsidR="00332DA5" w:rsidRPr="00613D89" w:rsidRDefault="00332DA5" w:rsidP="00332DA5">
      <w:pPr>
        <w:rPr>
          <w:bCs/>
          <w:sz w:val="22"/>
          <w:szCs w:val="22"/>
        </w:rPr>
      </w:pPr>
      <w:r w:rsidRPr="00613D89">
        <w:rPr>
          <w:bCs/>
          <w:sz w:val="22"/>
          <w:szCs w:val="22"/>
        </w:rPr>
        <w:t>Der Bergbau im Erzgebirge formte über 850 J</w:t>
      </w:r>
      <w:r w:rsidR="00D81269">
        <w:rPr>
          <w:bCs/>
          <w:sz w:val="22"/>
          <w:szCs w:val="22"/>
        </w:rPr>
        <w:t xml:space="preserve">ahre eine Gesellschaft mit </w:t>
      </w:r>
      <w:r w:rsidRPr="00613D89">
        <w:rPr>
          <w:bCs/>
          <w:sz w:val="22"/>
          <w:szCs w:val="22"/>
        </w:rPr>
        <w:t xml:space="preserve">eigenen Sitten und Gebräuchen. Bis heute </w:t>
      </w:r>
      <w:r>
        <w:rPr>
          <w:bCs/>
          <w:sz w:val="22"/>
          <w:szCs w:val="22"/>
        </w:rPr>
        <w:t>ist diese Kultur</w:t>
      </w:r>
      <w:r w:rsidRPr="00613D89">
        <w:rPr>
          <w:bCs/>
          <w:sz w:val="22"/>
          <w:szCs w:val="22"/>
        </w:rPr>
        <w:t xml:space="preserve"> lebendig und w</w:t>
      </w:r>
      <w:r>
        <w:rPr>
          <w:bCs/>
          <w:sz w:val="22"/>
          <w:szCs w:val="22"/>
        </w:rPr>
        <w:t>ird</w:t>
      </w:r>
      <w:r w:rsidRPr="00613D89">
        <w:rPr>
          <w:bCs/>
          <w:sz w:val="22"/>
          <w:szCs w:val="22"/>
        </w:rPr>
        <w:t xml:space="preserve"> mit großem Engagement gepflegt. Bergmannsumzüge, Mettenschichten, Liedkultur und Volkskunst gehören zur einzigartigen Tradition der Montanregion.</w:t>
      </w:r>
    </w:p>
    <w:p w14:paraId="4840042C" w14:textId="77777777" w:rsidR="00332DA5" w:rsidRPr="00613D89" w:rsidRDefault="00332DA5" w:rsidP="00332DA5">
      <w:pPr>
        <w:rPr>
          <w:bCs/>
          <w:sz w:val="22"/>
          <w:szCs w:val="22"/>
        </w:rPr>
      </w:pPr>
    </w:p>
    <w:p w14:paraId="5AECF721" w14:textId="223ABCAA" w:rsidR="00332DA5" w:rsidRPr="00613D89" w:rsidRDefault="00332DA5" w:rsidP="00332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Alles kommt vom Bergwerk her: Aus </w:t>
      </w:r>
      <w:r w:rsidR="003A31B2">
        <w:rPr>
          <w:b/>
          <w:sz w:val="22"/>
          <w:szCs w:val="22"/>
        </w:rPr>
        <w:t>Gemeinschaften</w:t>
      </w:r>
      <w:r>
        <w:rPr>
          <w:b/>
          <w:sz w:val="22"/>
          <w:szCs w:val="22"/>
        </w:rPr>
        <w:t xml:space="preserve"> wuchsen Tradition</w:t>
      </w:r>
      <w:r w:rsidR="003A31B2">
        <w:rPr>
          <w:b/>
          <w:sz w:val="22"/>
          <w:szCs w:val="22"/>
        </w:rPr>
        <w:t>en</w:t>
      </w:r>
    </w:p>
    <w:p w14:paraId="4FD1A373" w14:textId="77777777" w:rsidR="00332DA5" w:rsidRPr="00613D89" w:rsidRDefault="00332DA5" w:rsidP="00332DA5">
      <w:pPr>
        <w:rPr>
          <w:sz w:val="22"/>
          <w:szCs w:val="22"/>
        </w:rPr>
      </w:pPr>
    </w:p>
    <w:p w14:paraId="38785349" w14:textId="4FEDCC7F" w:rsidR="00332DA5" w:rsidRPr="00613D89" w:rsidRDefault="00332DA5" w:rsidP="00332DA5">
      <w:pPr>
        <w:rPr>
          <w:sz w:val="22"/>
          <w:szCs w:val="22"/>
        </w:rPr>
      </w:pPr>
      <w:r w:rsidRPr="00613D89">
        <w:rPr>
          <w:sz w:val="22"/>
          <w:szCs w:val="22"/>
        </w:rPr>
        <w:t>Schon im Mittelalter begannen die Berg</w:t>
      </w:r>
      <w:r>
        <w:rPr>
          <w:sz w:val="22"/>
          <w:szCs w:val="22"/>
        </w:rPr>
        <w:t>leute</w:t>
      </w:r>
      <w:r w:rsidRPr="00613D89">
        <w:rPr>
          <w:sz w:val="22"/>
          <w:szCs w:val="22"/>
        </w:rPr>
        <w:t xml:space="preserve">, sich in </w:t>
      </w:r>
      <w:r w:rsidR="003A31B2">
        <w:rPr>
          <w:sz w:val="22"/>
          <w:szCs w:val="22"/>
        </w:rPr>
        <w:t>Knapp</w:t>
      </w:r>
      <w:r w:rsidRPr="00613D89">
        <w:rPr>
          <w:sz w:val="22"/>
          <w:szCs w:val="22"/>
        </w:rPr>
        <w:t xml:space="preserve">schaften zu </w:t>
      </w:r>
      <w:r>
        <w:rPr>
          <w:sz w:val="22"/>
          <w:szCs w:val="22"/>
        </w:rPr>
        <w:t>organisieren</w:t>
      </w:r>
      <w:r w:rsidRPr="00613D89">
        <w:rPr>
          <w:sz w:val="22"/>
          <w:szCs w:val="22"/>
        </w:rPr>
        <w:t xml:space="preserve">. </w:t>
      </w:r>
      <w:r>
        <w:rPr>
          <w:sz w:val="22"/>
          <w:szCs w:val="22"/>
        </w:rPr>
        <w:t>So</w:t>
      </w:r>
      <w:r w:rsidRPr="00613D8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vertraten sie </w:t>
      </w:r>
      <w:r w:rsidRPr="00613D89">
        <w:rPr>
          <w:sz w:val="22"/>
          <w:szCs w:val="22"/>
        </w:rPr>
        <w:t>ihre Interessen gegenüber den Grubenbesitz</w:t>
      </w:r>
      <w:r>
        <w:rPr>
          <w:sz w:val="22"/>
          <w:szCs w:val="22"/>
        </w:rPr>
        <w:t xml:space="preserve">ern und dem </w:t>
      </w:r>
      <w:r w:rsidR="00D81269">
        <w:rPr>
          <w:sz w:val="22"/>
          <w:szCs w:val="22"/>
        </w:rPr>
        <w:t xml:space="preserve">Landesherrn. Dabei ging es </w:t>
      </w:r>
      <w:r w:rsidRPr="00613D89">
        <w:rPr>
          <w:sz w:val="22"/>
          <w:szCs w:val="22"/>
        </w:rPr>
        <w:t xml:space="preserve">um die soziale Absicherung der Bergmänner und ihrer Familien bei Krankheit, </w:t>
      </w:r>
      <w:r>
        <w:rPr>
          <w:sz w:val="22"/>
          <w:szCs w:val="22"/>
        </w:rPr>
        <w:t>Unfall</w:t>
      </w:r>
      <w:r w:rsidRPr="00613D89">
        <w:rPr>
          <w:sz w:val="22"/>
          <w:szCs w:val="22"/>
        </w:rPr>
        <w:t xml:space="preserve"> oder Tod. Die beiden ältesten </w:t>
      </w:r>
      <w:proofErr w:type="gramStart"/>
      <w:r w:rsidRPr="00613D89">
        <w:rPr>
          <w:sz w:val="22"/>
          <w:szCs w:val="22"/>
        </w:rPr>
        <w:t>bis heute existierenden Vereinigungen</w:t>
      </w:r>
      <w:proofErr w:type="gramEnd"/>
      <w:r w:rsidRPr="00613D89">
        <w:rPr>
          <w:sz w:val="22"/>
          <w:szCs w:val="22"/>
        </w:rPr>
        <w:t xml:space="preserve"> sind die „</w:t>
      </w:r>
      <w:proofErr w:type="spellStart"/>
      <w:r w:rsidRPr="00613D89">
        <w:rPr>
          <w:sz w:val="22"/>
          <w:szCs w:val="22"/>
        </w:rPr>
        <w:t>Berggrabebrüderschaft</w:t>
      </w:r>
      <w:proofErr w:type="spellEnd"/>
      <w:r w:rsidRPr="00613D89">
        <w:rPr>
          <w:sz w:val="22"/>
          <w:szCs w:val="22"/>
        </w:rPr>
        <w:t xml:space="preserve"> Ehrenfriedersdorf“ (1338) und die „Historis</w:t>
      </w:r>
      <w:r>
        <w:rPr>
          <w:sz w:val="22"/>
          <w:szCs w:val="22"/>
        </w:rPr>
        <w:t>che Freiberger Berg- und Hütten</w:t>
      </w:r>
      <w:r w:rsidRPr="00613D89">
        <w:rPr>
          <w:sz w:val="22"/>
          <w:szCs w:val="22"/>
        </w:rPr>
        <w:t>knappschaft e. V.“ (1426).</w:t>
      </w:r>
    </w:p>
    <w:p w14:paraId="7B1FEF8F" w14:textId="77777777" w:rsidR="00332DA5" w:rsidRPr="00613D89" w:rsidRDefault="00332DA5" w:rsidP="00332DA5">
      <w:pPr>
        <w:rPr>
          <w:sz w:val="22"/>
          <w:szCs w:val="22"/>
        </w:rPr>
      </w:pPr>
    </w:p>
    <w:p w14:paraId="13362B33" w14:textId="0586D16B" w:rsidR="00332DA5" w:rsidRDefault="00332DA5" w:rsidP="00332DA5">
      <w:pPr>
        <w:rPr>
          <w:sz w:val="22"/>
          <w:szCs w:val="22"/>
        </w:rPr>
      </w:pPr>
      <w:r w:rsidRPr="00613D89">
        <w:rPr>
          <w:sz w:val="22"/>
          <w:szCs w:val="22"/>
        </w:rPr>
        <w:t>Bergmannsvereinigungen schufen sich ihre eigenen Rituale und Traditionen, die ab dem 16.</w:t>
      </w:r>
      <w:r w:rsidR="00EE4E8A">
        <w:rPr>
          <w:sz w:val="22"/>
          <w:szCs w:val="22"/>
        </w:rPr>
        <w:t xml:space="preserve"> </w:t>
      </w:r>
      <w:r w:rsidRPr="00613D89">
        <w:rPr>
          <w:sz w:val="22"/>
          <w:szCs w:val="22"/>
        </w:rPr>
        <w:t>Jh. stark von der lutherischen Religion und der staatlichen Zentralisie</w:t>
      </w:r>
      <w:r>
        <w:rPr>
          <w:sz w:val="22"/>
          <w:szCs w:val="22"/>
        </w:rPr>
        <w:t>rung des Bergbaus beeinflusst worden sind</w:t>
      </w:r>
      <w:r w:rsidRPr="00613D89">
        <w:rPr>
          <w:sz w:val="22"/>
          <w:szCs w:val="22"/>
        </w:rPr>
        <w:t xml:space="preserve">. </w:t>
      </w:r>
      <w:r>
        <w:rPr>
          <w:sz w:val="22"/>
          <w:szCs w:val="22"/>
        </w:rPr>
        <w:t>Parallel</w:t>
      </w:r>
      <w:r w:rsidRPr="00613D8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entwickelten sich eine vielfältige </w:t>
      </w:r>
      <w:r w:rsidRPr="00613D89">
        <w:rPr>
          <w:sz w:val="22"/>
          <w:szCs w:val="22"/>
        </w:rPr>
        <w:t xml:space="preserve">Kirchen- und Schulmusik </w:t>
      </w:r>
      <w:r>
        <w:rPr>
          <w:sz w:val="22"/>
          <w:szCs w:val="22"/>
        </w:rPr>
        <w:t xml:space="preserve">sowie </w:t>
      </w:r>
      <w:r w:rsidRPr="00613D89">
        <w:rPr>
          <w:sz w:val="22"/>
          <w:szCs w:val="22"/>
        </w:rPr>
        <w:t xml:space="preserve">die bergmännische Musik. Das „Steigerlied“ </w:t>
      </w:r>
      <w:r w:rsidR="00EE4E8A">
        <w:rPr>
          <w:sz w:val="22"/>
          <w:szCs w:val="22"/>
        </w:rPr>
        <w:t xml:space="preserve">hat seinen Ursprung in Schneeberg und ist die </w:t>
      </w:r>
      <w:r w:rsidRPr="00613D89">
        <w:rPr>
          <w:sz w:val="22"/>
          <w:szCs w:val="22"/>
        </w:rPr>
        <w:t>Hymne</w:t>
      </w:r>
      <w:r w:rsidR="00EE4E8A">
        <w:rPr>
          <w:sz w:val="22"/>
          <w:szCs w:val="22"/>
        </w:rPr>
        <w:t xml:space="preserve"> der Bergleute weltweit. J</w:t>
      </w:r>
      <w:r>
        <w:rPr>
          <w:sz w:val="22"/>
          <w:szCs w:val="22"/>
        </w:rPr>
        <w:t>ede Bergstadt spielt an Festtagen ihren eigenen Bergmarsch zum Aufzug</w:t>
      </w:r>
      <w:r w:rsidRPr="00613D8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0240CE2" w14:textId="77777777" w:rsidR="00332DA5" w:rsidRDefault="00332DA5" w:rsidP="00332DA5">
      <w:pPr>
        <w:rPr>
          <w:sz w:val="22"/>
          <w:szCs w:val="22"/>
        </w:rPr>
      </w:pPr>
    </w:p>
    <w:p w14:paraId="220F0D46" w14:textId="46B444A4" w:rsidR="00332DA5" w:rsidRPr="00613D89" w:rsidRDefault="00332DA5" w:rsidP="00332DA5">
      <w:pPr>
        <w:rPr>
          <w:sz w:val="22"/>
          <w:szCs w:val="22"/>
        </w:rPr>
      </w:pPr>
      <w:r w:rsidRPr="00613D89">
        <w:rPr>
          <w:sz w:val="22"/>
          <w:szCs w:val="22"/>
        </w:rPr>
        <w:t xml:space="preserve">1546 erhob sich </w:t>
      </w:r>
      <w:r>
        <w:rPr>
          <w:sz w:val="22"/>
          <w:szCs w:val="22"/>
        </w:rPr>
        <w:t xml:space="preserve">sogar </w:t>
      </w:r>
      <w:r w:rsidRPr="00613D89">
        <w:rPr>
          <w:sz w:val="22"/>
          <w:szCs w:val="22"/>
        </w:rPr>
        <w:t>der sächsische Kurfürst zum ersten Mit</w:t>
      </w:r>
      <w:r>
        <w:rPr>
          <w:sz w:val="22"/>
          <w:szCs w:val="22"/>
        </w:rPr>
        <w:t>glied der Bergmannsvereine, die von da an bis ins 19.</w:t>
      </w:r>
      <w:r w:rsidR="00EE4E8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Jh. </w:t>
      </w:r>
      <w:r w:rsidRPr="00613D89">
        <w:rPr>
          <w:sz w:val="22"/>
          <w:szCs w:val="22"/>
        </w:rPr>
        <w:t>in die Hoffeierlichkeiten der Wettiner eingebunden</w:t>
      </w:r>
      <w:r>
        <w:rPr>
          <w:sz w:val="22"/>
          <w:szCs w:val="22"/>
        </w:rPr>
        <w:t xml:space="preserve"> waren</w:t>
      </w:r>
      <w:r w:rsidRPr="00613D89">
        <w:rPr>
          <w:sz w:val="22"/>
          <w:szCs w:val="22"/>
        </w:rPr>
        <w:t>. Ein historischer Höhepunkt war das Saturnfest (1719) unter August dem Starken.</w:t>
      </w:r>
      <w:r>
        <w:rPr>
          <w:sz w:val="22"/>
          <w:szCs w:val="22"/>
        </w:rPr>
        <w:t xml:space="preserve"> Daran</w:t>
      </w:r>
      <w:r w:rsidRPr="00613D89">
        <w:rPr>
          <w:sz w:val="22"/>
          <w:szCs w:val="22"/>
        </w:rPr>
        <w:t xml:space="preserve"> nahmen die höchsten Grubenbeamten sowie 1.500 Bergmänner und Hüttenarbeiter teil, die in extra entworfene Uniformen gekleidet waren. </w:t>
      </w:r>
      <w:r>
        <w:rPr>
          <w:sz w:val="22"/>
          <w:szCs w:val="22"/>
        </w:rPr>
        <w:t xml:space="preserve">Mit Einführung </w:t>
      </w:r>
      <w:r w:rsidRPr="00613D89">
        <w:rPr>
          <w:sz w:val="22"/>
          <w:szCs w:val="22"/>
        </w:rPr>
        <w:t>eine</w:t>
      </w:r>
      <w:r>
        <w:rPr>
          <w:sz w:val="22"/>
          <w:szCs w:val="22"/>
        </w:rPr>
        <w:t>r</w:t>
      </w:r>
      <w:r w:rsidRPr="00613D89">
        <w:rPr>
          <w:sz w:val="22"/>
          <w:szCs w:val="22"/>
        </w:rPr>
        <w:t xml:space="preserve"> Kleiderordnung </w:t>
      </w:r>
      <w:r>
        <w:rPr>
          <w:sz w:val="22"/>
          <w:szCs w:val="22"/>
        </w:rPr>
        <w:t>(</w:t>
      </w:r>
      <w:r w:rsidRPr="00613D89">
        <w:rPr>
          <w:sz w:val="22"/>
          <w:szCs w:val="22"/>
        </w:rPr>
        <w:t>1768</w:t>
      </w:r>
      <w:r>
        <w:rPr>
          <w:sz w:val="22"/>
          <w:szCs w:val="22"/>
        </w:rPr>
        <w:t xml:space="preserve">) </w:t>
      </w:r>
      <w:r w:rsidRPr="00613D89">
        <w:rPr>
          <w:sz w:val="22"/>
          <w:szCs w:val="22"/>
        </w:rPr>
        <w:t>wurde die militärisch anmutende Form der Bergmannsuniformen und -umzüge festgeschrieben.</w:t>
      </w:r>
    </w:p>
    <w:p w14:paraId="367D01BC" w14:textId="77777777" w:rsidR="00332DA5" w:rsidRPr="00613D89" w:rsidRDefault="00332DA5" w:rsidP="00332DA5">
      <w:pPr>
        <w:pStyle w:val="Default"/>
        <w:rPr>
          <w:rFonts w:ascii="Trebuchet MS" w:hAnsi="Trebuchet MS"/>
          <w:sz w:val="22"/>
          <w:szCs w:val="22"/>
        </w:rPr>
      </w:pPr>
    </w:p>
    <w:p w14:paraId="74B851D3" w14:textId="37D4421A" w:rsidR="00332DA5" w:rsidRPr="00613D89" w:rsidRDefault="00332DA5" w:rsidP="00332DA5">
      <w:pPr>
        <w:pStyle w:val="Default"/>
        <w:rPr>
          <w:rFonts w:ascii="Trebuchet MS" w:hAnsi="Trebuchet MS"/>
          <w:b/>
          <w:sz w:val="22"/>
          <w:szCs w:val="22"/>
        </w:rPr>
      </w:pPr>
      <w:r w:rsidRPr="00613D89">
        <w:rPr>
          <w:rFonts w:ascii="Trebuchet MS" w:hAnsi="Trebuchet MS"/>
          <w:b/>
          <w:sz w:val="22"/>
          <w:szCs w:val="22"/>
        </w:rPr>
        <w:t xml:space="preserve">Bergparaden und -aufzüge: </w:t>
      </w:r>
      <w:r w:rsidR="00D81269">
        <w:rPr>
          <w:rFonts w:ascii="Trebuchet MS" w:hAnsi="Trebuchet MS"/>
          <w:b/>
          <w:sz w:val="22"/>
          <w:szCs w:val="22"/>
        </w:rPr>
        <w:t>W</w:t>
      </w:r>
      <w:r w:rsidR="006534B0">
        <w:rPr>
          <w:rFonts w:ascii="Trebuchet MS" w:hAnsi="Trebuchet MS"/>
          <w:b/>
          <w:sz w:val="22"/>
          <w:szCs w:val="22"/>
        </w:rPr>
        <w:t xml:space="preserve">eltweit einmaliges </w:t>
      </w:r>
      <w:r w:rsidRPr="00613D89">
        <w:rPr>
          <w:rFonts w:ascii="Trebuchet MS" w:hAnsi="Trebuchet MS"/>
          <w:b/>
          <w:sz w:val="22"/>
          <w:szCs w:val="22"/>
        </w:rPr>
        <w:t>Kulturerbe</w:t>
      </w:r>
    </w:p>
    <w:p w14:paraId="0B3A0452" w14:textId="40212D2A" w:rsidR="00332DA5" w:rsidRPr="007021D9" w:rsidRDefault="00332DA5" w:rsidP="007021D9">
      <w:pPr>
        <w:pStyle w:val="berschrift2"/>
        <w:rPr>
          <w:rFonts w:ascii="Trebuchet MS" w:eastAsia="Times New Roman" w:hAnsi="Trebuchet MS" w:cs="Times New Roman"/>
          <w:b w:val="0"/>
          <w:sz w:val="22"/>
          <w:szCs w:val="22"/>
        </w:rPr>
      </w:pPr>
      <w:r w:rsidRPr="009A368A">
        <w:rPr>
          <w:rFonts w:ascii="Trebuchet MS" w:hAnsi="Trebuchet MS"/>
          <w:b w:val="0"/>
          <w:sz w:val="22"/>
          <w:szCs w:val="22"/>
        </w:rPr>
        <w:t xml:space="preserve">So sehen sie Einheimische und Gäste noch heute bei den Bergparaden an Weihnachten und zu </w:t>
      </w:r>
      <w:r w:rsidR="0087208D">
        <w:rPr>
          <w:rFonts w:ascii="Trebuchet MS" w:hAnsi="Trebuchet MS"/>
          <w:b w:val="0"/>
          <w:sz w:val="22"/>
          <w:szCs w:val="22"/>
        </w:rPr>
        <w:t xml:space="preserve">jährlichen </w:t>
      </w:r>
      <w:r w:rsidRPr="009A368A">
        <w:rPr>
          <w:rFonts w:ascii="Trebuchet MS" w:hAnsi="Trebuchet MS"/>
          <w:b w:val="0"/>
          <w:sz w:val="22"/>
          <w:szCs w:val="22"/>
        </w:rPr>
        <w:t xml:space="preserve">Festen, etwa dem </w:t>
      </w:r>
      <w:r w:rsidR="0087208D">
        <w:rPr>
          <w:rFonts w:ascii="Trebuchet MS" w:hAnsi="Trebuchet MS"/>
          <w:b w:val="0"/>
          <w:sz w:val="22"/>
          <w:szCs w:val="22"/>
        </w:rPr>
        <w:t xml:space="preserve">Bergstadtfest in Freiberg (letztes Juniwochenende) und dem </w:t>
      </w:r>
      <w:r w:rsidRPr="009A368A">
        <w:rPr>
          <w:rFonts w:ascii="Trebuchet MS" w:hAnsi="Trebuchet MS"/>
          <w:b w:val="0"/>
          <w:sz w:val="22"/>
          <w:szCs w:val="22"/>
        </w:rPr>
        <w:t xml:space="preserve">Bergstreittag in Schneeberg (21. Juli). Im Sächsischen Landesverband der Bergmanns-, Hütten- und </w:t>
      </w:r>
      <w:proofErr w:type="spellStart"/>
      <w:r w:rsidRPr="009A368A">
        <w:rPr>
          <w:rFonts w:ascii="Trebuchet MS" w:hAnsi="Trebuchet MS"/>
          <w:b w:val="0"/>
          <w:sz w:val="22"/>
          <w:szCs w:val="22"/>
        </w:rPr>
        <w:t>Knappenvereine</w:t>
      </w:r>
      <w:proofErr w:type="spellEnd"/>
      <w:r w:rsidRPr="009A368A">
        <w:rPr>
          <w:rFonts w:ascii="Trebuchet MS" w:hAnsi="Trebuchet MS"/>
          <w:b w:val="0"/>
          <w:sz w:val="22"/>
          <w:szCs w:val="22"/>
        </w:rPr>
        <w:t xml:space="preserve"> sind 65 Vereine aus Sachsen und der Tschechischen Republik mit mehr als 3.500 Mitgliedern organisiert. Dazu gehören die bergmännischen Musikkapellen</w:t>
      </w:r>
      <w:r w:rsidR="006534B0">
        <w:rPr>
          <w:rFonts w:ascii="Trebuchet MS" w:hAnsi="Trebuchet MS"/>
          <w:b w:val="0"/>
          <w:sz w:val="22"/>
          <w:szCs w:val="22"/>
        </w:rPr>
        <w:t>. Das</w:t>
      </w:r>
      <w:r w:rsidRPr="009A368A">
        <w:rPr>
          <w:rFonts w:ascii="Trebuchet MS" w:eastAsia="Times New Roman" w:hAnsi="Trebuchet MS" w:cs="Times New Roman"/>
          <w:b w:val="0"/>
          <w:sz w:val="22"/>
          <w:szCs w:val="22"/>
        </w:rPr>
        <w:t xml:space="preserve"> Musikkorps der Bergstadt Schneeberg</w:t>
      </w:r>
      <w:r w:rsidR="006534B0">
        <w:rPr>
          <w:rFonts w:ascii="Trebuchet MS" w:eastAsia="Times New Roman" w:hAnsi="Trebuchet MS" w:cs="Times New Roman"/>
          <w:b w:val="0"/>
          <w:sz w:val="22"/>
          <w:szCs w:val="22"/>
        </w:rPr>
        <w:t xml:space="preserve"> </w:t>
      </w:r>
      <w:r w:rsidR="002F5DF1">
        <w:rPr>
          <w:rFonts w:ascii="Trebuchet MS" w:eastAsia="Times New Roman" w:hAnsi="Trebuchet MS" w:cs="Times New Roman"/>
          <w:b w:val="0"/>
          <w:sz w:val="22"/>
          <w:szCs w:val="22"/>
        </w:rPr>
        <w:t>fungiert</w:t>
      </w:r>
      <w:r w:rsidRPr="009A368A">
        <w:rPr>
          <w:rFonts w:ascii="Trebuchet MS" w:eastAsia="Times New Roman" w:hAnsi="Trebuchet MS" w:cs="Times New Roman"/>
          <w:b w:val="0"/>
          <w:sz w:val="22"/>
          <w:szCs w:val="22"/>
        </w:rPr>
        <w:t xml:space="preserve"> als Landesbergmusikkorps Sachsen und ist in alle offiziellen Feierlichkeiten des Freistaates eingebunden.</w:t>
      </w:r>
      <w:r w:rsidRPr="009A368A">
        <w:rPr>
          <w:rFonts w:ascii="Trebuchet MS" w:hAnsi="Trebuchet MS"/>
          <w:b w:val="0"/>
          <w:sz w:val="22"/>
          <w:szCs w:val="22"/>
        </w:rPr>
        <w:t xml:space="preserve"> 2016 wurden die sächsischen Bergparaden und Bergaufzüge in die Liste des immateriellen Kulturerbes in Deutschland aufgenommen.</w:t>
      </w:r>
    </w:p>
    <w:p w14:paraId="4BC466ED" w14:textId="77777777" w:rsidR="00332DA5" w:rsidRPr="00613D89" w:rsidRDefault="00332DA5" w:rsidP="00332DA5">
      <w:pPr>
        <w:rPr>
          <w:b/>
          <w:sz w:val="22"/>
          <w:szCs w:val="22"/>
        </w:rPr>
      </w:pPr>
      <w:r>
        <w:rPr>
          <w:b/>
          <w:sz w:val="22"/>
          <w:szCs w:val="22"/>
        </w:rPr>
        <w:t>Volkskunst und Weihnachtstradition: Wenn das Licht der Bergleute erstrahlt</w:t>
      </w:r>
    </w:p>
    <w:p w14:paraId="48AD6139" w14:textId="77777777" w:rsidR="00332DA5" w:rsidRPr="00613D89" w:rsidRDefault="00332DA5" w:rsidP="00332DA5">
      <w:pPr>
        <w:rPr>
          <w:sz w:val="22"/>
          <w:szCs w:val="22"/>
        </w:rPr>
      </w:pPr>
    </w:p>
    <w:p w14:paraId="3E779A5A" w14:textId="38C18592" w:rsidR="00332DA5" w:rsidRDefault="00332DA5" w:rsidP="00332DA5">
      <w:pPr>
        <w:rPr>
          <w:sz w:val="22"/>
          <w:szCs w:val="22"/>
        </w:rPr>
      </w:pPr>
      <w:r w:rsidRPr="005C3A15">
        <w:rPr>
          <w:sz w:val="22"/>
          <w:szCs w:val="22"/>
        </w:rPr>
        <w:t xml:space="preserve">Zu den bekanntesten Traditionen des Erzgebirges </w:t>
      </w:r>
      <w:r>
        <w:rPr>
          <w:sz w:val="22"/>
          <w:szCs w:val="22"/>
        </w:rPr>
        <w:t>zählt</w:t>
      </w:r>
      <w:r w:rsidRPr="005C3A15">
        <w:rPr>
          <w:sz w:val="22"/>
          <w:szCs w:val="22"/>
        </w:rPr>
        <w:t xml:space="preserve"> die von bergmännischen Motiven inspirierte Volkskun</w:t>
      </w:r>
      <w:r w:rsidR="007021D9">
        <w:rPr>
          <w:sz w:val="22"/>
          <w:szCs w:val="22"/>
        </w:rPr>
        <w:t xml:space="preserve">st aus Holz. Mit dem </w:t>
      </w:r>
      <w:r w:rsidRPr="005C3A15">
        <w:rPr>
          <w:sz w:val="22"/>
          <w:szCs w:val="22"/>
        </w:rPr>
        <w:t xml:space="preserve">Niedergang des Bergbaus </w:t>
      </w:r>
      <w:r>
        <w:rPr>
          <w:sz w:val="22"/>
          <w:szCs w:val="22"/>
        </w:rPr>
        <w:t xml:space="preserve">an manchen Orten </w:t>
      </w:r>
      <w:r w:rsidRPr="005C3A15">
        <w:rPr>
          <w:sz w:val="22"/>
          <w:szCs w:val="22"/>
        </w:rPr>
        <w:t xml:space="preserve">im 17./18. Jh. wuchsen daraus alternative Einnahmequellen für die Familien. Typisch sind </w:t>
      </w:r>
      <w:r w:rsidR="007021D9" w:rsidRPr="005C3A15">
        <w:rPr>
          <w:sz w:val="22"/>
          <w:szCs w:val="22"/>
        </w:rPr>
        <w:t>Holzschnitzerei und Holzdrechslerei</w:t>
      </w:r>
      <w:r w:rsidR="007021D9">
        <w:rPr>
          <w:sz w:val="22"/>
          <w:szCs w:val="22"/>
        </w:rPr>
        <w:t xml:space="preserve">, </w:t>
      </w:r>
      <w:r>
        <w:rPr>
          <w:sz w:val="22"/>
          <w:szCs w:val="22"/>
        </w:rPr>
        <w:t>t</w:t>
      </w:r>
      <w:r w:rsidRPr="00613D89">
        <w:rPr>
          <w:sz w:val="22"/>
          <w:szCs w:val="22"/>
        </w:rPr>
        <w:t>ext</w:t>
      </w:r>
      <w:r w:rsidR="007021D9">
        <w:rPr>
          <w:sz w:val="22"/>
          <w:szCs w:val="22"/>
        </w:rPr>
        <w:t>ile Produkte</w:t>
      </w:r>
      <w:r>
        <w:rPr>
          <w:sz w:val="22"/>
          <w:szCs w:val="22"/>
        </w:rPr>
        <w:t xml:space="preserve"> wie die Spitzenklöppe</w:t>
      </w:r>
      <w:r w:rsidR="007021D9">
        <w:rPr>
          <w:sz w:val="22"/>
          <w:szCs w:val="22"/>
        </w:rPr>
        <w:t>lei und die Posamenterie.</w:t>
      </w:r>
    </w:p>
    <w:p w14:paraId="0D6955F3" w14:textId="77777777" w:rsidR="00332DA5" w:rsidRDefault="00332DA5" w:rsidP="00332DA5">
      <w:pPr>
        <w:rPr>
          <w:sz w:val="22"/>
          <w:szCs w:val="22"/>
        </w:rPr>
      </w:pPr>
    </w:p>
    <w:p w14:paraId="5A50F74C" w14:textId="3E6683F6" w:rsidR="007021D9" w:rsidRPr="007021D9" w:rsidRDefault="00332DA5" w:rsidP="007021D9">
      <w:pPr>
        <w:rPr>
          <w:sz w:val="22"/>
          <w:szCs w:val="22"/>
        </w:rPr>
      </w:pPr>
      <w:r>
        <w:rPr>
          <w:sz w:val="22"/>
          <w:szCs w:val="22"/>
        </w:rPr>
        <w:t>Das typische Ensemble des erzgebirgischen Weihnachtsschmuckes wird bis heute in vielen zumeist familiengeführten Manufakturen hergestellt und weltweit verkauft:</w:t>
      </w:r>
      <w:r w:rsidRPr="005C3A15">
        <w:rPr>
          <w:sz w:val="22"/>
          <w:szCs w:val="22"/>
        </w:rPr>
        <w:t xml:space="preserve"> </w:t>
      </w:r>
      <w:r w:rsidRPr="00613D89">
        <w:rPr>
          <w:sz w:val="22"/>
          <w:szCs w:val="22"/>
        </w:rPr>
        <w:t>Bergmann- und Engelfig</w:t>
      </w:r>
      <w:r>
        <w:rPr>
          <w:sz w:val="22"/>
          <w:szCs w:val="22"/>
        </w:rPr>
        <w:t>uren</w:t>
      </w:r>
      <w:r w:rsidRPr="00613D89">
        <w:rPr>
          <w:sz w:val="22"/>
          <w:szCs w:val="22"/>
        </w:rPr>
        <w:t>, Nuss</w:t>
      </w:r>
      <w:r>
        <w:rPr>
          <w:sz w:val="22"/>
          <w:szCs w:val="22"/>
        </w:rPr>
        <w:t>knacker und Räuchermännchen,</w:t>
      </w:r>
      <w:r w:rsidRPr="005C3A15">
        <w:rPr>
          <w:sz w:val="22"/>
          <w:szCs w:val="22"/>
        </w:rPr>
        <w:t xml:space="preserve"> Weihnachtskrippen und </w:t>
      </w:r>
      <w:r>
        <w:rPr>
          <w:sz w:val="22"/>
          <w:szCs w:val="22"/>
        </w:rPr>
        <w:t xml:space="preserve">Grubenmodelle, </w:t>
      </w:r>
      <w:r w:rsidRPr="005C3A15">
        <w:rPr>
          <w:sz w:val="22"/>
          <w:szCs w:val="22"/>
        </w:rPr>
        <w:t>beleuchtete</w:t>
      </w:r>
      <w:r w:rsidRPr="00613D89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613D89">
        <w:rPr>
          <w:sz w:val="22"/>
          <w:szCs w:val="22"/>
        </w:rPr>
        <w:t>yramiden</w:t>
      </w:r>
      <w:r w:rsidRPr="005C3A15">
        <w:rPr>
          <w:sz w:val="22"/>
          <w:szCs w:val="22"/>
        </w:rPr>
        <w:t xml:space="preserve"> und Schwibbögen</w:t>
      </w:r>
      <w:r>
        <w:rPr>
          <w:sz w:val="22"/>
          <w:szCs w:val="22"/>
        </w:rPr>
        <w:t xml:space="preserve"> als Fensterschmuck</w:t>
      </w:r>
      <w:r w:rsidRPr="005C3A15">
        <w:rPr>
          <w:sz w:val="22"/>
          <w:szCs w:val="22"/>
        </w:rPr>
        <w:t>.</w:t>
      </w:r>
      <w:r>
        <w:rPr>
          <w:sz w:val="22"/>
          <w:szCs w:val="22"/>
        </w:rPr>
        <w:t xml:space="preserve"> Letztere symbolisieren</w:t>
      </w:r>
      <w:r w:rsidRPr="005C3A15">
        <w:rPr>
          <w:sz w:val="22"/>
          <w:szCs w:val="22"/>
        </w:rPr>
        <w:t xml:space="preserve"> die al</w:t>
      </w:r>
      <w:r>
        <w:rPr>
          <w:sz w:val="22"/>
          <w:szCs w:val="22"/>
        </w:rPr>
        <w:t>te bergmännische Sitte</w:t>
      </w:r>
      <w:r w:rsidRPr="005C3A15">
        <w:rPr>
          <w:sz w:val="22"/>
          <w:szCs w:val="22"/>
        </w:rPr>
        <w:t xml:space="preserve">, </w:t>
      </w:r>
      <w:r w:rsidRPr="00613D89">
        <w:rPr>
          <w:sz w:val="22"/>
          <w:szCs w:val="22"/>
        </w:rPr>
        <w:t>bei der letzten Schicht vor Weih</w:t>
      </w:r>
      <w:r>
        <w:rPr>
          <w:sz w:val="22"/>
          <w:szCs w:val="22"/>
        </w:rPr>
        <w:t>nachten, der „Metten</w:t>
      </w:r>
      <w:r w:rsidRPr="00613D89">
        <w:rPr>
          <w:sz w:val="22"/>
          <w:szCs w:val="22"/>
        </w:rPr>
        <w:t>schicht</w:t>
      </w:r>
      <w:r>
        <w:rPr>
          <w:sz w:val="22"/>
          <w:szCs w:val="22"/>
        </w:rPr>
        <w:t>“</w:t>
      </w:r>
      <w:r w:rsidRPr="00613D89">
        <w:rPr>
          <w:sz w:val="22"/>
          <w:szCs w:val="22"/>
        </w:rPr>
        <w:t xml:space="preserve">, über dem </w:t>
      </w:r>
      <w:r w:rsidRPr="00613D89">
        <w:rPr>
          <w:sz w:val="22"/>
          <w:szCs w:val="22"/>
        </w:rPr>
        <w:lastRenderedPageBreak/>
        <w:t xml:space="preserve">Mundloch </w:t>
      </w:r>
      <w:r>
        <w:rPr>
          <w:sz w:val="22"/>
          <w:szCs w:val="22"/>
        </w:rPr>
        <w:t xml:space="preserve">des Bergwerkes </w:t>
      </w:r>
      <w:r w:rsidRPr="00613D89">
        <w:rPr>
          <w:sz w:val="22"/>
          <w:szCs w:val="22"/>
        </w:rPr>
        <w:t>oder auf dem Zechenhaus Kerzen so platzierten, das</w:t>
      </w:r>
      <w:r>
        <w:rPr>
          <w:sz w:val="22"/>
          <w:szCs w:val="22"/>
        </w:rPr>
        <w:t>s sie einen Lichtbogen bildeten.</w:t>
      </w:r>
      <w:r w:rsidR="007021D9">
        <w:rPr>
          <w:sz w:val="22"/>
          <w:szCs w:val="22"/>
        </w:rPr>
        <w:t xml:space="preserve"> Mettenschichten werden veranstaltet in der „</w:t>
      </w:r>
      <w:r w:rsidR="007021D9" w:rsidRPr="007021D9">
        <w:rPr>
          <w:sz w:val="22"/>
          <w:szCs w:val="22"/>
        </w:rPr>
        <w:t xml:space="preserve">Zinngrube </w:t>
      </w:r>
      <w:proofErr w:type="spellStart"/>
      <w:r w:rsidR="007021D9" w:rsidRPr="007021D9">
        <w:rPr>
          <w:sz w:val="22"/>
          <w:szCs w:val="22"/>
        </w:rPr>
        <w:t>Ehrenfriedersorf</w:t>
      </w:r>
      <w:proofErr w:type="spellEnd"/>
      <w:r w:rsidR="007021D9">
        <w:rPr>
          <w:sz w:val="22"/>
          <w:szCs w:val="22"/>
        </w:rPr>
        <w:t>“, im „</w:t>
      </w:r>
      <w:r w:rsidR="007021D9" w:rsidRPr="007021D9">
        <w:rPr>
          <w:sz w:val="22"/>
          <w:szCs w:val="22"/>
        </w:rPr>
        <w:t>Markus-Röhling-Stolln</w:t>
      </w:r>
      <w:r w:rsidR="007021D9">
        <w:rPr>
          <w:sz w:val="22"/>
          <w:szCs w:val="22"/>
        </w:rPr>
        <w:t xml:space="preserve">“ </w:t>
      </w:r>
      <w:r w:rsidR="0052350E">
        <w:rPr>
          <w:sz w:val="22"/>
          <w:szCs w:val="22"/>
        </w:rPr>
        <w:t>bei Annaberg-Buchholz</w:t>
      </w:r>
      <w:r w:rsidR="007021D9">
        <w:rPr>
          <w:sz w:val="22"/>
          <w:szCs w:val="22"/>
        </w:rPr>
        <w:t>, am „</w:t>
      </w:r>
      <w:r w:rsidR="007021D9" w:rsidRPr="007021D9">
        <w:rPr>
          <w:sz w:val="22"/>
          <w:szCs w:val="22"/>
        </w:rPr>
        <w:t>Pferdegöpel Lauta</w:t>
      </w:r>
      <w:r w:rsidR="007021D9">
        <w:rPr>
          <w:sz w:val="22"/>
          <w:szCs w:val="22"/>
        </w:rPr>
        <w:t>“</w:t>
      </w:r>
      <w:r w:rsidR="007021D9" w:rsidRPr="007021D9">
        <w:rPr>
          <w:sz w:val="22"/>
          <w:szCs w:val="22"/>
        </w:rPr>
        <w:t xml:space="preserve"> bei Marienberg</w:t>
      </w:r>
      <w:r w:rsidR="007021D9">
        <w:rPr>
          <w:sz w:val="22"/>
          <w:szCs w:val="22"/>
        </w:rPr>
        <w:t xml:space="preserve"> und im Besucherbergwerk </w:t>
      </w:r>
      <w:proofErr w:type="spellStart"/>
      <w:r w:rsidR="007021D9">
        <w:rPr>
          <w:sz w:val="22"/>
          <w:szCs w:val="22"/>
        </w:rPr>
        <w:t>Zinnwald</w:t>
      </w:r>
      <w:proofErr w:type="spellEnd"/>
      <w:r w:rsidR="007021D9">
        <w:rPr>
          <w:sz w:val="22"/>
          <w:szCs w:val="22"/>
        </w:rPr>
        <w:t>.</w:t>
      </w:r>
    </w:p>
    <w:p w14:paraId="3F8E3CAC" w14:textId="77777777" w:rsidR="00332DA5" w:rsidRPr="005C3A15" w:rsidRDefault="00332DA5" w:rsidP="00332DA5">
      <w:pPr>
        <w:pStyle w:val="Default"/>
        <w:rPr>
          <w:rFonts w:ascii="Trebuchet MS" w:hAnsi="Trebuchet MS"/>
          <w:sz w:val="22"/>
          <w:szCs w:val="22"/>
        </w:rPr>
      </w:pPr>
    </w:p>
    <w:p w14:paraId="4EBA5FF6" w14:textId="77777777" w:rsidR="00332DA5" w:rsidRPr="00D44985" w:rsidRDefault="00332DA5" w:rsidP="00332DA5">
      <w:pPr>
        <w:rPr>
          <w:b/>
          <w:sz w:val="22"/>
          <w:szCs w:val="22"/>
        </w:rPr>
      </w:pPr>
      <w:r>
        <w:rPr>
          <w:b/>
          <w:sz w:val="22"/>
          <w:szCs w:val="22"/>
        </w:rPr>
        <w:t>Museen für Volkskunst: Bewahren und pflegen für die nächsten Generationen</w:t>
      </w:r>
    </w:p>
    <w:p w14:paraId="5F003329" w14:textId="77777777" w:rsidR="00332DA5" w:rsidRDefault="00332DA5" w:rsidP="00332DA5">
      <w:pPr>
        <w:rPr>
          <w:sz w:val="22"/>
          <w:szCs w:val="22"/>
        </w:rPr>
      </w:pPr>
    </w:p>
    <w:p w14:paraId="25B7A116" w14:textId="1907D6A1" w:rsidR="00332DA5" w:rsidRDefault="00332DA5" w:rsidP="00332DA5">
      <w:pPr>
        <w:pStyle w:val="Default"/>
        <w:rPr>
          <w:rFonts w:ascii="Trebuchet MS" w:hAnsi="Trebuchet MS"/>
          <w:sz w:val="22"/>
          <w:szCs w:val="22"/>
        </w:rPr>
      </w:pPr>
      <w:r w:rsidRPr="00D44985">
        <w:rPr>
          <w:rFonts w:ascii="Trebuchet MS" w:hAnsi="Trebuchet MS"/>
          <w:sz w:val="22"/>
          <w:szCs w:val="22"/>
        </w:rPr>
        <w:t xml:space="preserve">Die Zeugnisse der historischen Wurzeln der bergmännischen Tradition werden in den bedeutenden </w:t>
      </w:r>
      <w:r w:rsidR="00725214">
        <w:rPr>
          <w:rFonts w:ascii="Trebuchet MS" w:hAnsi="Trebuchet MS"/>
          <w:sz w:val="22"/>
          <w:szCs w:val="22"/>
        </w:rPr>
        <w:t>volkskundlichen</w:t>
      </w:r>
      <w:r w:rsidRPr="00D44985">
        <w:rPr>
          <w:rFonts w:ascii="Trebuchet MS" w:hAnsi="Trebuchet MS"/>
          <w:sz w:val="22"/>
          <w:szCs w:val="22"/>
        </w:rPr>
        <w:t xml:space="preserve"> Sammlungen des Stadt- und Bergbaumuseums Freiberg </w:t>
      </w:r>
      <w:r w:rsidRPr="00613D89">
        <w:rPr>
          <w:rFonts w:ascii="Trebuchet MS" w:hAnsi="Trebuchet MS"/>
          <w:sz w:val="22"/>
          <w:szCs w:val="22"/>
        </w:rPr>
        <w:t xml:space="preserve">und </w:t>
      </w:r>
      <w:r>
        <w:rPr>
          <w:rFonts w:ascii="Trebuchet MS" w:hAnsi="Trebuchet MS"/>
          <w:sz w:val="22"/>
          <w:szCs w:val="22"/>
        </w:rPr>
        <w:t xml:space="preserve">der Manufaktur der </w:t>
      </w:r>
      <w:r w:rsidRPr="005C3A15">
        <w:rPr>
          <w:rFonts w:ascii="Trebuchet MS" w:hAnsi="Trebuchet MS"/>
          <w:sz w:val="22"/>
          <w:szCs w:val="22"/>
        </w:rPr>
        <w:t>Träume in Annaberg-Buchholz</w:t>
      </w:r>
      <w:r w:rsidRPr="00D44985">
        <w:rPr>
          <w:rFonts w:ascii="Trebuchet MS" w:hAnsi="Trebuchet MS"/>
          <w:sz w:val="22"/>
          <w:szCs w:val="22"/>
        </w:rPr>
        <w:t xml:space="preserve"> bewahrt. Das Museum für bergmännische Volkskunst in Schneeberg zeigt die tief im Leben der Bergleute verwurzelten </w:t>
      </w:r>
      <w:r w:rsidRPr="00D44985">
        <w:rPr>
          <w:rFonts w:ascii="Trebuchet MS" w:eastAsia="Times New Roman" w:hAnsi="Trebuchet MS" w:cs="Times New Roman"/>
          <w:sz w:val="22"/>
          <w:szCs w:val="22"/>
        </w:rPr>
        <w:t xml:space="preserve">Schnitz- und Klöppeltraditionen. </w:t>
      </w:r>
      <w:r w:rsidRPr="00D44985">
        <w:rPr>
          <w:rFonts w:ascii="Trebuchet MS" w:hAnsi="Trebuchet MS"/>
          <w:sz w:val="22"/>
          <w:szCs w:val="22"/>
        </w:rPr>
        <w:t>Wer sich für das Alltagsleben und die Volkskultur der Bergleute interessiert, wird im Museum sächsisch-böhmisches Erzgebirge im Bergmagazin</w:t>
      </w:r>
      <w:r w:rsidRPr="00D44985">
        <w:rPr>
          <w:rFonts w:ascii="Trebuchet MS" w:eastAsia="Times New Roman" w:hAnsi="Trebuchet MS" w:cs="Times New Roman"/>
          <w:sz w:val="22"/>
          <w:szCs w:val="22"/>
        </w:rPr>
        <w:t xml:space="preserve"> Marienberg</w:t>
      </w:r>
      <w:r w:rsidRPr="00D44985">
        <w:rPr>
          <w:rFonts w:ascii="Trebuchet MS" w:hAnsi="Trebuchet MS"/>
          <w:sz w:val="22"/>
          <w:szCs w:val="22"/>
        </w:rPr>
        <w:t xml:space="preserve"> fündig.</w:t>
      </w:r>
    </w:p>
    <w:p w14:paraId="10AB7FC5" w14:textId="77777777" w:rsidR="00B11022" w:rsidRDefault="00B11022"/>
    <w:sectPr w:rsidR="00B11022" w:rsidSect="007B330F">
      <w:headerReference w:type="default" r:id="rId6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1043E" w14:textId="77777777" w:rsidR="00F96BAB" w:rsidRDefault="00F96BAB" w:rsidP="00332DA5">
      <w:r>
        <w:separator/>
      </w:r>
    </w:p>
  </w:endnote>
  <w:endnote w:type="continuationSeparator" w:id="0">
    <w:p w14:paraId="411FE6B9" w14:textId="77777777" w:rsidR="00F96BAB" w:rsidRDefault="00F96BAB" w:rsidP="00332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28F1" w14:textId="77777777" w:rsidR="00F96BAB" w:rsidRDefault="00F96BAB" w:rsidP="00332DA5">
      <w:r>
        <w:separator/>
      </w:r>
    </w:p>
  </w:footnote>
  <w:footnote w:type="continuationSeparator" w:id="0">
    <w:p w14:paraId="0E96525F" w14:textId="77777777" w:rsidR="00F96BAB" w:rsidRDefault="00F96BAB" w:rsidP="00332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578F" w14:textId="78715ED0" w:rsidR="00332DA5" w:rsidRPr="004F2EE9" w:rsidRDefault="00332DA5" w:rsidP="00332DA5">
    <w:pPr>
      <w:pStyle w:val="Kopfzeile"/>
      <w:rPr>
        <w:sz w:val="18"/>
        <w:szCs w:val="18"/>
      </w:rPr>
    </w:pPr>
    <w:r w:rsidRPr="004F2EE9">
      <w:rPr>
        <w:sz w:val="18"/>
        <w:szCs w:val="18"/>
      </w:rPr>
      <w:t xml:space="preserve">TVE </w:t>
    </w:r>
    <w:r>
      <w:rPr>
        <w:sz w:val="18"/>
        <w:szCs w:val="18"/>
      </w:rPr>
      <w:t>e.V. / Welterbe-Na</w:t>
    </w:r>
    <w:r w:rsidR="00F12A9D">
      <w:rPr>
        <w:sz w:val="18"/>
        <w:szCs w:val="18"/>
      </w:rPr>
      <w:t>rrativ, Text 4: Traditionen, 4.485</w:t>
    </w:r>
    <w:r w:rsidR="003F3BDD">
      <w:rPr>
        <w:sz w:val="18"/>
        <w:szCs w:val="18"/>
      </w:rPr>
      <w:t xml:space="preserve"> Zeichen / 13</w:t>
    </w:r>
    <w:r w:rsidRPr="004F2EE9">
      <w:rPr>
        <w:sz w:val="18"/>
        <w:szCs w:val="18"/>
      </w:rPr>
      <w:t>.1.2023</w:t>
    </w:r>
    <w:r w:rsidR="00D81269">
      <w:rPr>
        <w:sz w:val="18"/>
        <w:szCs w:val="18"/>
      </w:rPr>
      <w:t xml:space="preserve"> – finale Version</w:t>
    </w:r>
  </w:p>
  <w:p w14:paraId="2E98CF3C" w14:textId="77777777" w:rsidR="00332DA5" w:rsidRDefault="00332DA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A5"/>
    <w:rsid w:val="00057263"/>
    <w:rsid w:val="002F5DF1"/>
    <w:rsid w:val="00332DA5"/>
    <w:rsid w:val="003A31B2"/>
    <w:rsid w:val="003F3BDD"/>
    <w:rsid w:val="00514E8E"/>
    <w:rsid w:val="0052350E"/>
    <w:rsid w:val="00586A28"/>
    <w:rsid w:val="006534B0"/>
    <w:rsid w:val="006B2417"/>
    <w:rsid w:val="007021D9"/>
    <w:rsid w:val="00725214"/>
    <w:rsid w:val="007B330F"/>
    <w:rsid w:val="0087208D"/>
    <w:rsid w:val="00B11022"/>
    <w:rsid w:val="00C65C67"/>
    <w:rsid w:val="00D81269"/>
    <w:rsid w:val="00EE4E8A"/>
    <w:rsid w:val="00F12A9D"/>
    <w:rsid w:val="00F9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9284E"/>
  <w14:defaultImageDpi w14:val="300"/>
  <w15:docId w15:val="{9B084AA9-F461-4681-BF84-D4843018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2DA5"/>
  </w:style>
  <w:style w:type="paragraph" w:styleId="berschrift2">
    <w:name w:val="heading 2"/>
    <w:basedOn w:val="Standard"/>
    <w:link w:val="berschrift2Zchn"/>
    <w:uiPriority w:val="9"/>
    <w:qFormat/>
    <w:rsid w:val="00332DA5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32DA5"/>
    <w:rPr>
      <w:rFonts w:ascii="Times" w:hAnsi="Times"/>
      <w:b/>
      <w:bCs/>
      <w:sz w:val="36"/>
      <w:szCs w:val="36"/>
    </w:rPr>
  </w:style>
  <w:style w:type="paragraph" w:customStyle="1" w:styleId="Default">
    <w:name w:val="Default"/>
    <w:rsid w:val="00332DA5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332D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2DA5"/>
  </w:style>
  <w:style w:type="paragraph" w:styleId="Fuzeile">
    <w:name w:val="footer"/>
    <w:basedOn w:val="Standard"/>
    <w:link w:val="FuzeileZchn"/>
    <w:uiPriority w:val="99"/>
    <w:unhideWhenUsed/>
    <w:rsid w:val="00332D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2DA5"/>
  </w:style>
  <w:style w:type="paragraph" w:styleId="Kommentartext">
    <w:name w:val="annotation text"/>
    <w:basedOn w:val="Standard"/>
    <w:link w:val="KommentartextZchn"/>
    <w:uiPriority w:val="99"/>
    <w:unhideWhenUsed/>
    <w:rsid w:val="007021D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021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3905</Characters>
  <Application>Microsoft Office Word</Application>
  <DocSecurity>4</DocSecurity>
  <Lines>32</Lines>
  <Paragraphs>9</Paragraphs>
  <ScaleCrop>false</ScaleCrop>
  <Company>decorum Kommunikation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dcterms:created xsi:type="dcterms:W3CDTF">2023-01-13T09:12:00Z</dcterms:created>
  <dcterms:modified xsi:type="dcterms:W3CDTF">2023-01-13T09:12:00Z</dcterms:modified>
</cp:coreProperties>
</file>